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E8" w:rsidRDefault="00F459E8" w:rsidP="00F459E8">
      <w:pPr>
        <w:jc w:val="center"/>
      </w:pPr>
      <w:r w:rsidRPr="004A1CE4">
        <w:rPr>
          <w:b/>
          <w:i/>
          <w:noProof/>
          <w:color w:val="1F497D" w:themeColor="text2"/>
          <w:sz w:val="28"/>
          <w:lang w:eastAsia="pl-PL"/>
        </w:rPr>
        <w:drawing>
          <wp:inline distT="0" distB="0" distL="0" distR="0">
            <wp:extent cx="895350" cy="765928"/>
            <wp:effectExtent l="0" t="0" r="0" b="0"/>
            <wp:docPr id="1" name="Obraz 1" descr="C:\Users\Andrzej\Downloads\Dobrowolski logo Kamila 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wnloads\Dobrowolski logo Kamila 2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2" cy="7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98" w:rsidRDefault="00F459E8" w:rsidP="00F459E8">
      <w:pPr>
        <w:jc w:val="center"/>
        <w:rPr>
          <w:b/>
          <w:sz w:val="28"/>
        </w:rPr>
      </w:pPr>
      <w:r w:rsidRPr="003956E0">
        <w:rPr>
          <w:b/>
          <w:sz w:val="28"/>
        </w:rPr>
        <w:t>STANDARDY OGANIZACYJNE TELEPORAD UDZIELANYCH W RAMACH  POZ</w:t>
      </w:r>
    </w:p>
    <w:p w:rsidR="00CF32ED" w:rsidRPr="003956E0" w:rsidRDefault="00CF32ED" w:rsidP="0023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PEDIATRIA</w:t>
      </w:r>
    </w:p>
    <w:p w:rsidR="00F459E8" w:rsidRDefault="00F459E8" w:rsidP="00F459E8">
      <w:pPr>
        <w:jc w:val="center"/>
      </w:pPr>
    </w:p>
    <w:p w:rsidR="004A7374" w:rsidRDefault="00F459E8" w:rsidP="00E84D9B">
      <w:pPr>
        <w:pStyle w:val="Akapitzlist"/>
        <w:numPr>
          <w:ilvl w:val="0"/>
          <w:numId w:val="4"/>
        </w:numPr>
      </w:pPr>
      <w:proofErr w:type="spellStart"/>
      <w:r w:rsidRPr="004A7374">
        <w:t>Teloprady</w:t>
      </w:r>
      <w:proofErr w:type="spellEnd"/>
      <w:r w:rsidRPr="004A7374">
        <w:t xml:space="preserve"> są udzielane za pośrednictwem kontaktu telefonicznego.</w:t>
      </w:r>
    </w:p>
    <w:p w:rsidR="00137958" w:rsidRPr="00137958" w:rsidRDefault="00F459E8" w:rsidP="004A7374">
      <w:pPr>
        <w:pStyle w:val="Akapitzlist"/>
        <w:numPr>
          <w:ilvl w:val="0"/>
          <w:numId w:val="3"/>
        </w:numPr>
        <w:rPr>
          <w:b/>
          <w:strike/>
          <w:u w:val="single"/>
        </w:rPr>
      </w:pPr>
      <w:proofErr w:type="spellStart"/>
      <w:r w:rsidRPr="004A7374">
        <w:t>Teleporady</w:t>
      </w:r>
      <w:proofErr w:type="spellEnd"/>
      <w:r w:rsidRPr="004A7374">
        <w:t xml:space="preserve"> są</w:t>
      </w:r>
      <w:r>
        <w:t xml:space="preserve"> jedyną formą pierwszego </w:t>
      </w:r>
      <w:r w:rsidR="005345BD">
        <w:t>kontaktu z lekarzem/pielęgniarką</w:t>
      </w:r>
      <w:r>
        <w:t xml:space="preserve"> w sytuacji kiedy u</w:t>
      </w:r>
      <w:r w:rsidR="008A5DA5">
        <w:t xml:space="preserve">       </w:t>
      </w:r>
      <w:bookmarkStart w:id="0" w:name="_GoBack"/>
      <w:bookmarkEnd w:id="0"/>
      <w:r>
        <w:t xml:space="preserve"> </w:t>
      </w:r>
      <w:r w:rsidR="00CF32ED">
        <w:t xml:space="preserve">dziecka </w:t>
      </w:r>
      <w:r w:rsidR="004F528D">
        <w:t xml:space="preserve">powyżej 2 lat </w:t>
      </w:r>
      <w:r>
        <w:t xml:space="preserve">występują </w:t>
      </w:r>
      <w:r w:rsidR="00CF32ED">
        <w:t>dodatni wywiad w kierunku zakażenia  COVID</w:t>
      </w:r>
      <w:r w:rsidR="005345BD">
        <w:t>19</w:t>
      </w:r>
      <w:r w:rsidR="00CF32ED">
        <w:t xml:space="preserve"> (objawy + udokumentowany kontakt z osobą zakażoną , kwarantanna, u starszego dziecka utrata węchu/smaku)</w:t>
      </w:r>
      <w:r w:rsidR="005345BD">
        <w:t xml:space="preserve">. </w:t>
      </w:r>
      <w:r w:rsidR="00CF32ED">
        <w:t>We wszystkich pozostałych przypadkach</w:t>
      </w:r>
      <w:r w:rsidR="00137958">
        <w:t xml:space="preserve">: </w:t>
      </w:r>
    </w:p>
    <w:p w:rsidR="00137958" w:rsidRPr="00EA4FCC" w:rsidRDefault="00137958" w:rsidP="004A7374">
      <w:pPr>
        <w:pStyle w:val="Akapitzlist"/>
        <w:numPr>
          <w:ilvl w:val="0"/>
          <w:numId w:val="3"/>
        </w:numPr>
        <w:rPr>
          <w:b/>
          <w:strike/>
          <w:u w:val="single"/>
        </w:rPr>
      </w:pPr>
      <w:r w:rsidRPr="00EA4FCC">
        <w:rPr>
          <w:b/>
        </w:rPr>
        <w:t>Dzieci 0-2 – zawsze wizyta stacjonarna</w:t>
      </w:r>
    </w:p>
    <w:p w:rsidR="00137958" w:rsidRPr="00EA4FCC" w:rsidRDefault="00137958" w:rsidP="004A7374">
      <w:pPr>
        <w:pStyle w:val="Akapitzlist"/>
        <w:numPr>
          <w:ilvl w:val="0"/>
          <w:numId w:val="3"/>
        </w:numPr>
        <w:rPr>
          <w:b/>
          <w:strike/>
          <w:u w:val="single"/>
        </w:rPr>
      </w:pPr>
      <w:r w:rsidRPr="00EA4FCC">
        <w:rPr>
          <w:b/>
        </w:rPr>
        <w:t xml:space="preserve">Dzieci 2-6 lat – podejrzenie </w:t>
      </w:r>
      <w:proofErr w:type="spellStart"/>
      <w:r w:rsidRPr="00EA4FCC">
        <w:rPr>
          <w:b/>
        </w:rPr>
        <w:t>Covid</w:t>
      </w:r>
      <w:proofErr w:type="spellEnd"/>
      <w:r w:rsidRPr="00EA4FCC">
        <w:rPr>
          <w:b/>
        </w:rPr>
        <w:t xml:space="preserve"> = </w:t>
      </w:r>
      <w:proofErr w:type="spellStart"/>
      <w:r w:rsidRPr="00EA4FCC">
        <w:rPr>
          <w:b/>
        </w:rPr>
        <w:t>teleporada</w:t>
      </w:r>
      <w:proofErr w:type="spellEnd"/>
      <w:r w:rsidRPr="00EA4FCC">
        <w:rPr>
          <w:b/>
        </w:rPr>
        <w:t>, inne przyczyny wyłącznie wizyta stacjonarna</w:t>
      </w:r>
    </w:p>
    <w:p w:rsidR="00137958" w:rsidRPr="00EA4FCC" w:rsidRDefault="00137958" w:rsidP="004A7374">
      <w:pPr>
        <w:pStyle w:val="Akapitzlist"/>
        <w:numPr>
          <w:ilvl w:val="0"/>
          <w:numId w:val="3"/>
        </w:numPr>
        <w:rPr>
          <w:b/>
          <w:strike/>
          <w:u w:val="single"/>
        </w:rPr>
      </w:pPr>
      <w:r w:rsidRPr="00EA4FCC">
        <w:rPr>
          <w:b/>
        </w:rPr>
        <w:t>Dzieci powyżej 6 lat – rodzic/ opiekun decyduje, czy wybiera teleporadę czy wizytę stacjonarną</w:t>
      </w:r>
    </w:p>
    <w:p w:rsidR="00A50FB8" w:rsidRDefault="00F459E8" w:rsidP="00F825FA">
      <w:pPr>
        <w:pStyle w:val="Akapitzlist"/>
        <w:numPr>
          <w:ilvl w:val="0"/>
          <w:numId w:val="3"/>
        </w:numPr>
      </w:pPr>
      <w:r>
        <w:t xml:space="preserve">Termin  (data i godzina) </w:t>
      </w:r>
      <w:proofErr w:type="spellStart"/>
      <w:r>
        <w:t>teleporady</w:t>
      </w:r>
      <w:proofErr w:type="spellEnd"/>
      <w:r>
        <w:t xml:space="preserve"> jest ustalany </w:t>
      </w:r>
      <w:r w:rsidR="005345BD">
        <w:t xml:space="preserve"> </w:t>
      </w:r>
      <w:r>
        <w:t xml:space="preserve">podczas rejestracji telefonicznej (codziennie od poniedziałku </w:t>
      </w:r>
      <w:r w:rsidRPr="005345BD">
        <w:t xml:space="preserve">do </w:t>
      </w:r>
      <w:r w:rsidR="00BF776E" w:rsidRPr="005345BD">
        <w:t xml:space="preserve">czwartku </w:t>
      </w:r>
      <w:r w:rsidR="00C4069F">
        <w:t>w</w:t>
      </w:r>
      <w:r w:rsidR="00BF776E" w:rsidRPr="005345BD">
        <w:t xml:space="preserve"> godz</w:t>
      </w:r>
      <w:r w:rsidR="00066584">
        <w:t>.</w:t>
      </w:r>
      <w:r w:rsidR="00C4069F">
        <w:t xml:space="preserve"> 7.30-20.00, w piątkiw </w:t>
      </w:r>
      <w:r w:rsidRPr="005345BD">
        <w:t>godz. 7:30</w:t>
      </w:r>
      <w:r w:rsidR="00C4069F">
        <w:t>-</w:t>
      </w:r>
      <w:r w:rsidR="00BF776E" w:rsidRPr="005345BD">
        <w:t>18.00</w:t>
      </w:r>
      <w:r w:rsidRPr="005345BD">
        <w:t>)</w:t>
      </w:r>
      <w:r>
        <w:t>, analogicznie jak zapisy na wizyty stacjonarne</w:t>
      </w:r>
      <w:r w:rsidR="00F825FA">
        <w:t>. Numery kontaktowe do rejestracji :</w:t>
      </w:r>
    </w:p>
    <w:p w:rsidR="007451AC" w:rsidRDefault="007451AC" w:rsidP="007451AC">
      <w:pPr>
        <w:pStyle w:val="Akapitzlist"/>
      </w:pPr>
    </w:p>
    <w:p w:rsidR="005345BD" w:rsidRDefault="005345BD" w:rsidP="00A50FB8">
      <w:pPr>
        <w:pStyle w:val="Akapitzlist"/>
        <w:rPr>
          <w:b/>
        </w:rPr>
      </w:pPr>
      <w:r w:rsidRPr="005345BD">
        <w:rPr>
          <w:b/>
        </w:rPr>
        <w:t>(22) 842 58 13,(22) 258 68 94</w:t>
      </w:r>
      <w:r>
        <w:rPr>
          <w:b/>
        </w:rPr>
        <w:t xml:space="preserve">, </w:t>
      </w:r>
      <w:r w:rsidR="00A50FB8">
        <w:rPr>
          <w:b/>
        </w:rPr>
        <w:t xml:space="preserve"> (22) 642 47 18, </w:t>
      </w:r>
      <w:r w:rsidRPr="005345BD">
        <w:rPr>
          <w:b/>
        </w:rPr>
        <w:t>dla tel. komórkowych 459 595</w:t>
      </w:r>
      <w:r w:rsidR="007451AC">
        <w:rPr>
          <w:b/>
        </w:rPr>
        <w:t> </w:t>
      </w:r>
      <w:r w:rsidRPr="005345BD">
        <w:rPr>
          <w:b/>
        </w:rPr>
        <w:t>800</w:t>
      </w:r>
    </w:p>
    <w:p w:rsidR="007451AC" w:rsidRPr="005345BD" w:rsidRDefault="007451AC" w:rsidP="00A50FB8">
      <w:pPr>
        <w:pStyle w:val="Akapitzlist"/>
      </w:pPr>
    </w:p>
    <w:p w:rsidR="00B17C3D" w:rsidRDefault="00B17C3D" w:rsidP="00F825FA">
      <w:pPr>
        <w:pStyle w:val="Akapitzlist"/>
        <w:numPr>
          <w:ilvl w:val="0"/>
          <w:numId w:val="3"/>
        </w:numPr>
      </w:pPr>
      <w:r>
        <w:t>Zapisy na wizyty (</w:t>
      </w:r>
      <w:proofErr w:type="spellStart"/>
      <w:r>
        <w:t>teleporady</w:t>
      </w:r>
      <w:proofErr w:type="spellEnd"/>
      <w:r>
        <w:t xml:space="preserve"> i stacjonarne) na bieżący dzień prowadzimy do zapełnienia ostatniego wolnego miejsca w grafikach lekarskich w danym dniu. </w:t>
      </w:r>
    </w:p>
    <w:p w:rsidR="00F459E8" w:rsidRDefault="00F459E8" w:rsidP="00F825FA">
      <w:pPr>
        <w:pStyle w:val="Akapitzlist"/>
        <w:numPr>
          <w:ilvl w:val="0"/>
          <w:numId w:val="3"/>
        </w:numPr>
      </w:pPr>
      <w:r>
        <w:t xml:space="preserve">Lekarz/pielęgniarka/ położna  dzwoni  do </w:t>
      </w:r>
      <w:r w:rsidR="00CF32ED">
        <w:t>rodzica</w:t>
      </w:r>
      <w:r>
        <w:t>/ opiekuna pacjenta upoważnionego do kontaktu</w:t>
      </w:r>
      <w:r w:rsidR="00F855C8">
        <w:t xml:space="preserve">, </w:t>
      </w:r>
      <w:r w:rsidR="00A50FB8">
        <w:t xml:space="preserve"> (połączenie może być z </w:t>
      </w:r>
      <w:r>
        <w:t xml:space="preserve"> telefonu z zastrzeżonym numerem</w:t>
      </w:r>
      <w:r w:rsidR="00A50FB8">
        <w:t>)</w:t>
      </w:r>
      <w:r>
        <w:t xml:space="preserve"> pod wskazany przez </w:t>
      </w:r>
      <w:r w:rsidR="00CF32ED">
        <w:t>rodzica</w:t>
      </w:r>
      <w:r>
        <w:t>/ opiekuna numer telefonu (stacjonarny lub komórkowy*)</w:t>
      </w:r>
    </w:p>
    <w:p w:rsidR="00F825FA" w:rsidRDefault="00137958" w:rsidP="00F459E8">
      <w:pPr>
        <w:pStyle w:val="Akapitzlist"/>
        <w:numPr>
          <w:ilvl w:val="0"/>
          <w:numId w:val="3"/>
        </w:numPr>
      </w:pPr>
      <w:r>
        <w:t xml:space="preserve">W przypadku braku kontaktu z </w:t>
      </w:r>
      <w:r w:rsidR="00EA4FCC">
        <w:t xml:space="preserve">rodzicem/opiekunem </w:t>
      </w:r>
      <w:r>
        <w:t xml:space="preserve"> po podjęciu  trzykrotnej próby </w:t>
      </w:r>
      <w:r w:rsidRPr="00137958">
        <w:rPr>
          <w:color w:val="000000" w:themeColor="text1"/>
        </w:rPr>
        <w:t>połączenia</w:t>
      </w:r>
      <w:r>
        <w:t xml:space="preserve"> w odstępie nie krótszym niż 5 minut w ustalonym terminie </w:t>
      </w:r>
      <w:proofErr w:type="spellStart"/>
      <w:r>
        <w:t>teleporady</w:t>
      </w:r>
      <w:proofErr w:type="spellEnd"/>
      <w:r>
        <w:t xml:space="preserve">, skutkuje </w:t>
      </w:r>
      <w:r w:rsidR="00EA4FCC">
        <w:t xml:space="preserve"> </w:t>
      </w:r>
      <w:r>
        <w:t xml:space="preserve">to jej anulowaniem. </w:t>
      </w:r>
      <w:r w:rsidR="00F459E8">
        <w:t xml:space="preserve">Lekarz/pielęgniarka/ położna dokonują odpowiedniej adnotacji </w:t>
      </w:r>
      <w:r w:rsidR="00EA4FCC">
        <w:t xml:space="preserve">               </w:t>
      </w:r>
      <w:r w:rsidR="00F459E8">
        <w:t>w dokumentacji pacjenta.</w:t>
      </w:r>
    </w:p>
    <w:p w:rsidR="00F825FA" w:rsidRPr="00F855C8" w:rsidRDefault="00F825FA" w:rsidP="00F825FA">
      <w:pPr>
        <w:pStyle w:val="Akapitzlist"/>
        <w:numPr>
          <w:ilvl w:val="0"/>
          <w:numId w:val="3"/>
        </w:numPr>
      </w:pPr>
      <w:r>
        <w:t xml:space="preserve">W czasie </w:t>
      </w:r>
      <w:proofErr w:type="spellStart"/>
      <w:r>
        <w:t>teleporady</w:t>
      </w:r>
      <w:proofErr w:type="spellEnd"/>
      <w:r w:rsidR="00EA4FCC">
        <w:t xml:space="preserve"> </w:t>
      </w:r>
      <w:r w:rsidR="00CF32ED">
        <w:t>lekarz</w:t>
      </w:r>
      <w:r>
        <w:t xml:space="preserve"> może </w:t>
      </w:r>
      <w:r w:rsidR="00CF32ED">
        <w:t>wystawi</w:t>
      </w:r>
      <w:r w:rsidRPr="00F855C8">
        <w:t>ć e-receptę, e-skierowanie,</w:t>
      </w:r>
      <w:r w:rsidR="00F855C8">
        <w:t xml:space="preserve"> e-zlecenie na wyroby medyczne, w</w:t>
      </w:r>
      <w:r w:rsidR="00F855C8" w:rsidRPr="00F855C8">
        <w:t xml:space="preserve"> uzasadnionych </w:t>
      </w:r>
      <w:r w:rsidR="00BF776E" w:rsidRPr="00F855C8">
        <w:t>przypadkach e-zwolnienie</w:t>
      </w:r>
      <w:r w:rsidR="00F855C8">
        <w:t xml:space="preserve">. </w:t>
      </w:r>
    </w:p>
    <w:p w:rsidR="00F825FA" w:rsidRDefault="00F825FA" w:rsidP="00F825FA">
      <w:pPr>
        <w:pStyle w:val="Akapitzlist"/>
      </w:pPr>
    </w:p>
    <w:p w:rsidR="00F459E8" w:rsidRPr="00F825FA" w:rsidRDefault="00F825FA" w:rsidP="00F825FA">
      <w:pPr>
        <w:rPr>
          <w:i/>
          <w:sz w:val="20"/>
        </w:rPr>
      </w:pPr>
      <w:r>
        <w:rPr>
          <w:i/>
          <w:sz w:val="20"/>
        </w:rPr>
        <w:t>*</w:t>
      </w:r>
      <w:r w:rsidRPr="00F825FA">
        <w:rPr>
          <w:i/>
          <w:sz w:val="20"/>
        </w:rPr>
        <w:t>nie wykonujemy połączeń na zagraniczne numery komórkowe</w:t>
      </w:r>
    </w:p>
    <w:p w:rsidR="00F825FA" w:rsidRPr="00137958" w:rsidRDefault="00F855C8" w:rsidP="00F825FA">
      <w:pPr>
        <w:rPr>
          <w:i/>
          <w:strike/>
          <w:sz w:val="20"/>
          <w:highlight w:val="yellow"/>
        </w:rPr>
      </w:pPr>
      <w:r>
        <w:rPr>
          <w:i/>
          <w:sz w:val="20"/>
        </w:rPr>
        <w:t xml:space="preserve">Podstawa prawna: </w:t>
      </w:r>
      <w:r w:rsidRPr="00F855C8">
        <w:rPr>
          <w:i/>
          <w:sz w:val="20"/>
        </w:rPr>
        <w:t xml:space="preserve">ROZPORZĄDZENIE MINISTRA ZDROWIA  z dnia 12 sierpnia 2020 r. w sprawie standardu organizacyjnego </w:t>
      </w:r>
      <w:proofErr w:type="spellStart"/>
      <w:r w:rsidRPr="00F855C8">
        <w:rPr>
          <w:i/>
          <w:sz w:val="20"/>
        </w:rPr>
        <w:t>teleporady</w:t>
      </w:r>
      <w:proofErr w:type="spellEnd"/>
      <w:r w:rsidRPr="00F855C8">
        <w:rPr>
          <w:i/>
          <w:sz w:val="20"/>
        </w:rPr>
        <w:t xml:space="preserve"> w ramach podstawowej opieki zdrowotnej</w:t>
      </w:r>
      <w:r w:rsidR="00A77673">
        <w:rPr>
          <w:i/>
          <w:sz w:val="20"/>
        </w:rPr>
        <w:t xml:space="preserve"> </w:t>
      </w:r>
      <w:r w:rsidR="00137958">
        <w:rPr>
          <w:i/>
          <w:sz w:val="20"/>
        </w:rPr>
        <w:t xml:space="preserve"> </w:t>
      </w:r>
      <w:r w:rsidR="00137958" w:rsidRPr="00EA4FCC">
        <w:rPr>
          <w:i/>
          <w:sz w:val="20"/>
        </w:rPr>
        <w:t xml:space="preserve">z </w:t>
      </w:r>
      <w:proofErr w:type="spellStart"/>
      <w:r w:rsidR="00137958" w:rsidRPr="00EA4FCC">
        <w:rPr>
          <w:i/>
          <w:sz w:val="20"/>
        </w:rPr>
        <w:t>późn</w:t>
      </w:r>
      <w:proofErr w:type="spellEnd"/>
      <w:r w:rsidR="00137958" w:rsidRPr="00EA4FCC">
        <w:rPr>
          <w:i/>
          <w:sz w:val="20"/>
        </w:rPr>
        <w:t>.</w:t>
      </w:r>
      <w:r w:rsidR="00EA4FCC" w:rsidRPr="00EA4FCC">
        <w:rPr>
          <w:i/>
          <w:sz w:val="20"/>
        </w:rPr>
        <w:t xml:space="preserve"> zmianami</w:t>
      </w:r>
      <w:r w:rsidR="00137958" w:rsidRPr="00EA4FCC">
        <w:rPr>
          <w:i/>
          <w:sz w:val="20"/>
        </w:rPr>
        <w:t xml:space="preserve">. </w:t>
      </w:r>
    </w:p>
    <w:sectPr w:rsidR="00F825FA" w:rsidRPr="00137958" w:rsidSect="008C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C64"/>
    <w:multiLevelType w:val="hybridMultilevel"/>
    <w:tmpl w:val="81F8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9E4"/>
    <w:multiLevelType w:val="hybridMultilevel"/>
    <w:tmpl w:val="CDBAEA90"/>
    <w:lvl w:ilvl="0" w:tplc="83A03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E092C"/>
    <w:multiLevelType w:val="hybridMultilevel"/>
    <w:tmpl w:val="7B223E90"/>
    <w:lvl w:ilvl="0" w:tplc="83A03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3BEF"/>
    <w:multiLevelType w:val="hybridMultilevel"/>
    <w:tmpl w:val="E3747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E8"/>
    <w:rsid w:val="00066584"/>
    <w:rsid w:val="00137958"/>
    <w:rsid w:val="00237FB9"/>
    <w:rsid w:val="00335798"/>
    <w:rsid w:val="003956E0"/>
    <w:rsid w:val="003A4E81"/>
    <w:rsid w:val="004A7374"/>
    <w:rsid w:val="004F528D"/>
    <w:rsid w:val="005345BD"/>
    <w:rsid w:val="005C7F97"/>
    <w:rsid w:val="006670FD"/>
    <w:rsid w:val="007451AC"/>
    <w:rsid w:val="008A5DA5"/>
    <w:rsid w:val="008C44BA"/>
    <w:rsid w:val="00906300"/>
    <w:rsid w:val="00A50FB8"/>
    <w:rsid w:val="00A750B3"/>
    <w:rsid w:val="00A77673"/>
    <w:rsid w:val="00B17C3D"/>
    <w:rsid w:val="00BE727F"/>
    <w:rsid w:val="00BF776E"/>
    <w:rsid w:val="00C215A8"/>
    <w:rsid w:val="00C4069F"/>
    <w:rsid w:val="00C70AFE"/>
    <w:rsid w:val="00CF32ED"/>
    <w:rsid w:val="00E56580"/>
    <w:rsid w:val="00E84D9B"/>
    <w:rsid w:val="00EA4FCC"/>
    <w:rsid w:val="00F459E8"/>
    <w:rsid w:val="00F825FA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2021-03-19T08:56:00Z</dcterms:created>
  <dcterms:modified xsi:type="dcterms:W3CDTF">2021-03-19T09:07:00Z</dcterms:modified>
</cp:coreProperties>
</file>